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A8A9" w14:textId="4141381B" w:rsidR="00E06B77" w:rsidRPr="00A57BE8" w:rsidRDefault="00A57BE8">
      <w:pPr>
        <w:rPr>
          <w:b/>
          <w:bCs/>
          <w:sz w:val="32"/>
          <w:szCs w:val="32"/>
        </w:rPr>
      </w:pPr>
      <w:r w:rsidRPr="00A57BE8">
        <w:rPr>
          <w:b/>
          <w:bCs/>
          <w:sz w:val="32"/>
          <w:szCs w:val="32"/>
        </w:rPr>
        <w:t>KAVVV</w:t>
      </w:r>
    </w:p>
    <w:p w14:paraId="2D62BEBE" w14:textId="403C4BD3" w:rsidR="00A57BE8" w:rsidRDefault="00A57BE8"/>
    <w:p w14:paraId="6F8287DC" w14:textId="77777777" w:rsidR="00A57BE8" w:rsidRDefault="00A57BE8" w:rsidP="00A57BE8">
      <w:pPr>
        <w:pStyle w:val="Kop3"/>
        <w:shd w:val="clear" w:color="auto" w:fill="FFFFFF"/>
        <w:spacing w:after="150" w:afterAutospacing="0"/>
        <w:rPr>
          <w:rFonts w:eastAsia="Times New Roman"/>
        </w:rPr>
      </w:pPr>
      <w:r>
        <w:rPr>
          <w:rFonts w:ascii="Arial" w:eastAsia="Times New Roman" w:hAnsi="Arial" w:cs="Arial"/>
          <w:color w:val="383A39"/>
          <w:sz w:val="29"/>
          <w:szCs w:val="29"/>
        </w:rPr>
        <w:t>In het kort gelden volgende regels vanaf 9 juni:</w:t>
      </w:r>
    </w:p>
    <w:p w14:paraId="7DA2F5EF" w14:textId="77777777" w:rsidR="00A57BE8" w:rsidRDefault="00A57BE8" w:rsidP="00A57BE8">
      <w:pPr>
        <w:shd w:val="clear" w:color="auto" w:fill="FFFFFF"/>
        <w:spacing w:before="100" w:beforeAutospacing="1" w:after="150"/>
      </w:pPr>
      <w:r>
        <w:rPr>
          <w:rStyle w:val="Zwaar"/>
          <w:rFonts w:ascii="Arial" w:hAnsi="Arial" w:cs="Arial"/>
          <w:color w:val="383A39"/>
          <w:sz w:val="21"/>
          <w:szCs w:val="21"/>
        </w:rPr>
        <w:t>Voor iedereen</w:t>
      </w:r>
      <w:r>
        <w:rPr>
          <w:rFonts w:ascii="Arial" w:hAnsi="Arial" w:cs="Arial"/>
          <w:color w:val="383A39"/>
          <w:sz w:val="21"/>
          <w:szCs w:val="21"/>
        </w:rPr>
        <w:t>:</w:t>
      </w:r>
    </w:p>
    <w:p w14:paraId="6FC1CB21" w14:textId="77777777" w:rsidR="00A57BE8" w:rsidRDefault="00A57BE8" w:rsidP="00A57BE8">
      <w:pPr>
        <w:numPr>
          <w:ilvl w:val="0"/>
          <w:numId w:val="1"/>
        </w:numPr>
        <w:shd w:val="clear" w:color="auto" w:fill="FFFFFF"/>
        <w:rPr>
          <w:rFonts w:eastAsia="Times New Roman"/>
          <w:color w:val="383A39"/>
        </w:rPr>
      </w:pPr>
      <w:r w:rsidRPr="00AD301B">
        <w:rPr>
          <w:rFonts w:ascii="Arial" w:eastAsia="Times New Roman" w:hAnsi="Arial" w:cs="Arial"/>
          <w:color w:val="383A39"/>
          <w:sz w:val="21"/>
          <w:szCs w:val="21"/>
        </w:rPr>
        <w:t>Indoor</w:t>
      </w:r>
      <w:r>
        <w:rPr>
          <w:rFonts w:ascii="Arial" w:eastAsia="Times New Roman" w:hAnsi="Arial" w:cs="Arial"/>
          <w:color w:val="383A39"/>
          <w:sz w:val="21"/>
          <w:szCs w:val="21"/>
        </w:rPr>
        <w:t xml:space="preserve"> en outdoor sporten zijn </w:t>
      </w:r>
      <w:r w:rsidRPr="00AD301B">
        <w:rPr>
          <w:rFonts w:ascii="Arial" w:eastAsia="Times New Roman" w:hAnsi="Arial" w:cs="Arial"/>
          <w:color w:val="383A39"/>
          <w:sz w:val="21"/>
          <w:szCs w:val="21"/>
        </w:rPr>
        <w:t>toegelaten</w:t>
      </w:r>
      <w:r>
        <w:rPr>
          <w:rFonts w:ascii="Arial" w:eastAsia="Times New Roman" w:hAnsi="Arial" w:cs="Arial"/>
          <w:color w:val="383A39"/>
          <w:sz w:val="21"/>
          <w:szCs w:val="21"/>
        </w:rPr>
        <w:t>. Indien mogelijk geniet outdoor sporten de voorkeur.</w:t>
      </w:r>
    </w:p>
    <w:p w14:paraId="789AB42F" w14:textId="77777777" w:rsidR="00A57BE8" w:rsidRDefault="00A57BE8" w:rsidP="00A57BE8">
      <w:pPr>
        <w:numPr>
          <w:ilvl w:val="0"/>
          <w:numId w:val="1"/>
        </w:numPr>
        <w:shd w:val="clear" w:color="auto" w:fill="FFFFFF"/>
        <w:rPr>
          <w:rFonts w:eastAsia="Times New Roman"/>
          <w:color w:val="383A39"/>
        </w:rPr>
      </w:pPr>
      <w:r>
        <w:rPr>
          <w:rFonts w:ascii="Arial" w:eastAsia="Times New Roman" w:hAnsi="Arial" w:cs="Arial"/>
          <w:color w:val="383A39"/>
          <w:sz w:val="21"/>
          <w:szCs w:val="21"/>
        </w:rPr>
        <w:t>Sportactiviteiten in een niet-georganiseerde context:</w:t>
      </w:r>
    </w:p>
    <w:p w14:paraId="61FF715F" w14:textId="77777777" w:rsidR="00A57BE8" w:rsidRDefault="00A57BE8" w:rsidP="00A57BE8">
      <w:pPr>
        <w:numPr>
          <w:ilvl w:val="1"/>
          <w:numId w:val="1"/>
        </w:numPr>
        <w:shd w:val="clear" w:color="auto" w:fill="FFFFFF"/>
        <w:rPr>
          <w:rFonts w:eastAsia="Times New Roman"/>
          <w:color w:val="383A39"/>
        </w:rPr>
      </w:pPr>
      <w:r>
        <w:rPr>
          <w:rFonts w:ascii="Arial" w:eastAsia="Times New Roman" w:hAnsi="Arial" w:cs="Arial"/>
          <w:color w:val="383A39"/>
          <w:sz w:val="21"/>
          <w:szCs w:val="21"/>
        </w:rPr>
        <w:t>kunnen in groepen van maximaal 10 personen, conform de regels van het samenscholingsverbod. Binnen deze groep moet je dus afstand houden tijdens het sporten.</w:t>
      </w:r>
    </w:p>
    <w:p w14:paraId="1FAD44EC" w14:textId="77777777" w:rsidR="00A57BE8" w:rsidRDefault="00A57BE8" w:rsidP="00A57BE8">
      <w:pPr>
        <w:numPr>
          <w:ilvl w:val="1"/>
          <w:numId w:val="1"/>
        </w:numPr>
        <w:shd w:val="clear" w:color="auto" w:fill="FFFFFF"/>
        <w:rPr>
          <w:rFonts w:eastAsia="Times New Roman"/>
          <w:color w:val="383A39"/>
        </w:rPr>
      </w:pPr>
      <w:r>
        <w:rPr>
          <w:rFonts w:ascii="Arial" w:eastAsia="Times New Roman" w:hAnsi="Arial" w:cs="Arial"/>
          <w:color w:val="383A39"/>
          <w:sz w:val="21"/>
          <w:szCs w:val="21"/>
        </w:rPr>
        <w:t>Conform het MB mag men afwijken van de afstandsregels in groepen van maximaal 4 personen. In deze beperkte groepen kan dus ook gesport worden met contact.</w:t>
      </w:r>
    </w:p>
    <w:p w14:paraId="5539CB6E" w14:textId="77777777" w:rsidR="00A57BE8" w:rsidRDefault="00A57BE8" w:rsidP="00A57BE8">
      <w:pPr>
        <w:numPr>
          <w:ilvl w:val="0"/>
          <w:numId w:val="1"/>
        </w:numPr>
        <w:shd w:val="clear" w:color="auto" w:fill="FFFFFF"/>
        <w:rPr>
          <w:rFonts w:eastAsia="Times New Roman"/>
          <w:color w:val="383A39"/>
        </w:rPr>
      </w:pPr>
      <w:r>
        <w:rPr>
          <w:rFonts w:ascii="Arial" w:eastAsia="Times New Roman" w:hAnsi="Arial" w:cs="Arial"/>
          <w:color w:val="383A39"/>
          <w:sz w:val="21"/>
          <w:szCs w:val="21"/>
        </w:rPr>
        <w:t>Sportactiviteiten in een georganiseerde context</w:t>
      </w:r>
    </w:p>
    <w:p w14:paraId="253E0F8F" w14:textId="77777777" w:rsidR="00A57BE8" w:rsidRDefault="00A57BE8" w:rsidP="00A57BE8">
      <w:pPr>
        <w:numPr>
          <w:ilvl w:val="1"/>
          <w:numId w:val="1"/>
        </w:numPr>
        <w:shd w:val="clear" w:color="auto" w:fill="FFFFFF"/>
        <w:rPr>
          <w:rFonts w:eastAsia="Times New Roman"/>
          <w:color w:val="383A39"/>
        </w:rPr>
      </w:pPr>
      <w:r>
        <w:rPr>
          <w:rFonts w:ascii="Arial" w:eastAsia="Times New Roman" w:hAnsi="Arial" w:cs="Arial"/>
          <w:color w:val="383A39"/>
          <w:sz w:val="21"/>
          <w:szCs w:val="21"/>
        </w:rPr>
        <w:t>kunnen doorgaan in  een sportgroep van maximaal 50 personen indoor (vanaf 25 juni max. 100 personen) of 100 personen outdoor, exclusief de begeleider(s).</w:t>
      </w:r>
    </w:p>
    <w:p w14:paraId="58E79732" w14:textId="77777777" w:rsidR="00A57BE8" w:rsidRDefault="00A57BE8" w:rsidP="00A57BE8">
      <w:pPr>
        <w:numPr>
          <w:ilvl w:val="1"/>
          <w:numId w:val="1"/>
        </w:numPr>
        <w:shd w:val="clear" w:color="auto" w:fill="FFFFFF"/>
        <w:rPr>
          <w:rFonts w:eastAsia="Times New Roman"/>
          <w:color w:val="383A39"/>
        </w:rPr>
      </w:pPr>
      <w:r>
        <w:rPr>
          <w:rFonts w:ascii="Arial" w:eastAsia="Times New Roman" w:hAnsi="Arial" w:cs="Arial"/>
          <w:color w:val="383A39"/>
          <w:sz w:val="21"/>
          <w:szCs w:val="21"/>
        </w:rPr>
        <w:t>Contact is toegestaan bij sportactiviteiten in georganiseerd verband in de mate dat dit noodzakelijk is door de aard van de sport.</w:t>
      </w:r>
    </w:p>
    <w:p w14:paraId="47A0467C" w14:textId="77777777" w:rsidR="00A57BE8" w:rsidRDefault="00A57BE8" w:rsidP="00A57BE8">
      <w:pPr>
        <w:numPr>
          <w:ilvl w:val="1"/>
          <w:numId w:val="1"/>
        </w:numPr>
        <w:shd w:val="clear" w:color="auto" w:fill="FFFFFF"/>
        <w:rPr>
          <w:rFonts w:eastAsia="Times New Roman"/>
          <w:color w:val="383A39"/>
        </w:rPr>
      </w:pPr>
      <w:r>
        <w:rPr>
          <w:rFonts w:ascii="Arial" w:eastAsia="Times New Roman" w:hAnsi="Arial" w:cs="Arial"/>
          <w:color w:val="383A39"/>
          <w:sz w:val="21"/>
          <w:szCs w:val="21"/>
        </w:rPr>
        <w:t>Georganiseerde sportwedstrijden (competities, tornooien, interclubs, …) zijn toegelaten, ook met contact.</w:t>
      </w:r>
    </w:p>
    <w:p w14:paraId="6ABCDD68" w14:textId="77777777" w:rsidR="00A57BE8" w:rsidRDefault="00A57BE8" w:rsidP="00A57BE8">
      <w:pPr>
        <w:shd w:val="clear" w:color="auto" w:fill="FFFFFF"/>
        <w:spacing w:before="100" w:beforeAutospacing="1" w:after="150"/>
      </w:pPr>
      <w:r>
        <w:rPr>
          <w:rStyle w:val="Zwaar"/>
          <w:rFonts w:ascii="Arial" w:hAnsi="Arial" w:cs="Arial"/>
          <w:color w:val="383A39"/>
          <w:sz w:val="21"/>
          <w:szCs w:val="21"/>
        </w:rPr>
        <w:t>Specifiek voor sportkampen en sportstages geldt:</w:t>
      </w:r>
    </w:p>
    <w:p w14:paraId="6A86E13B"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Sportkampen voor kunnen doorgaan onder volgende voorwaarden:</w:t>
      </w:r>
    </w:p>
    <w:p w14:paraId="537B7757"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Groepen van max 50 personen tot en met 24 juni (100 personen vanaf 25 juni), exclusief begeleiders</w:t>
      </w:r>
    </w:p>
    <w:p w14:paraId="429E1574"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Bij voorkeur outdoor sportactiviteiten, indoor mogelijk indien noodzakelijk en volgens de richtlijnen in het protocol voor sportkampen.</w:t>
      </w:r>
    </w:p>
    <w:p w14:paraId="45A9DC9B"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Kinderen tot en met 12 jaar hoeven nergens afstand te bewaren en geen mondmasker te dragen. Personen vanaf 13 jaar kunnen ook sporten met contact voor zover de nodig is door de aard van de sport.</w:t>
      </w:r>
    </w:p>
    <w:p w14:paraId="2080FB81"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Begeleiding draagt mondmaskers</w:t>
      </w:r>
    </w:p>
    <w:p w14:paraId="0F3D4B7F"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Meerdaags aanbod: groepen blijven dezelfde tijdens aanbod</w:t>
      </w:r>
    </w:p>
    <w:p w14:paraId="3D86137D"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Indoor lunchen is mogelijk, kleedkamergebruik is toegestaan</w:t>
      </w:r>
    </w:p>
    <w:p w14:paraId="5BA67FC5" w14:textId="77777777" w:rsidR="00A57BE8" w:rsidRDefault="00A57BE8" w:rsidP="00A57BE8">
      <w:pPr>
        <w:numPr>
          <w:ilvl w:val="0"/>
          <w:numId w:val="2"/>
        </w:numPr>
        <w:shd w:val="clear" w:color="auto" w:fill="FFFFFF"/>
        <w:rPr>
          <w:rFonts w:eastAsia="Times New Roman"/>
          <w:color w:val="383A39"/>
        </w:rPr>
      </w:pPr>
      <w:r>
        <w:rPr>
          <w:rFonts w:ascii="Arial" w:eastAsia="Times New Roman" w:hAnsi="Arial" w:cs="Arial"/>
          <w:color w:val="383A39"/>
          <w:sz w:val="21"/>
          <w:szCs w:val="21"/>
        </w:rPr>
        <w:t>Overnachtingen zijn niet mogelijk tot en met 24 juni, dit kan wel vanaf 25 juni</w:t>
      </w:r>
    </w:p>
    <w:p w14:paraId="1D808ED9" w14:textId="77777777" w:rsidR="00A57BE8" w:rsidRDefault="00A57BE8" w:rsidP="00A57BE8">
      <w:pPr>
        <w:shd w:val="clear" w:color="auto" w:fill="FFFFFF"/>
        <w:spacing w:before="100" w:beforeAutospacing="1" w:after="150"/>
      </w:pPr>
      <w:r>
        <w:rPr>
          <w:rFonts w:ascii="Arial" w:hAnsi="Arial" w:cs="Arial"/>
          <w:color w:val="383A39"/>
          <w:sz w:val="21"/>
          <w:szCs w:val="21"/>
        </w:rPr>
        <w:t>De richtlijnen uit het protocol voor </w:t>
      </w:r>
      <w:hyperlink r:id="rId5" w:tgtFrame="_blank" w:tooltip="Protocol voor sportkampen voor kinderen" w:history="1">
        <w:r>
          <w:rPr>
            <w:rStyle w:val="Hyperlink"/>
            <w:rFonts w:ascii="Arial" w:hAnsi="Arial" w:cs="Arial"/>
            <w:color w:val="7FA500"/>
            <w:sz w:val="21"/>
            <w:szCs w:val="21"/>
          </w:rPr>
          <w:t>sportkampen voor kinderen en jongeren</w:t>
        </w:r>
      </w:hyperlink>
      <w:r>
        <w:rPr>
          <w:rFonts w:ascii="Arial" w:hAnsi="Arial" w:cs="Arial"/>
          <w:color w:val="383A39"/>
          <w:sz w:val="21"/>
          <w:szCs w:val="21"/>
        </w:rPr>
        <w:t> worden hierbij strikt opgevolgd.</w:t>
      </w:r>
    </w:p>
    <w:p w14:paraId="67F4CBFC" w14:textId="77777777" w:rsidR="00A57BE8" w:rsidRDefault="00A57BE8" w:rsidP="00A57BE8">
      <w:pPr>
        <w:shd w:val="clear" w:color="auto" w:fill="FFFFFF"/>
        <w:spacing w:before="100" w:beforeAutospacing="1" w:after="150"/>
      </w:pPr>
      <w:r>
        <w:rPr>
          <w:rStyle w:val="Zwaar"/>
          <w:rFonts w:ascii="Arial" w:hAnsi="Arial" w:cs="Arial"/>
          <w:color w:val="383A39"/>
          <w:sz w:val="21"/>
          <w:szCs w:val="21"/>
        </w:rPr>
        <w:t>Publiek is toegelaten onder volgende voorwaarden:</w:t>
      </w:r>
    </w:p>
    <w:p w14:paraId="35426262" w14:textId="77777777" w:rsidR="00A57BE8" w:rsidRDefault="00A57BE8" w:rsidP="00A57BE8">
      <w:pPr>
        <w:numPr>
          <w:ilvl w:val="0"/>
          <w:numId w:val="3"/>
        </w:numPr>
        <w:shd w:val="clear" w:color="auto" w:fill="FFFFFF"/>
        <w:rPr>
          <w:rFonts w:eastAsia="Times New Roman"/>
          <w:color w:val="383A39"/>
        </w:rPr>
      </w:pPr>
      <w:r>
        <w:rPr>
          <w:rFonts w:ascii="Arial" w:eastAsia="Times New Roman" w:hAnsi="Arial" w:cs="Arial"/>
          <w:color w:val="383A39"/>
          <w:sz w:val="21"/>
          <w:szCs w:val="21"/>
        </w:rPr>
        <w:t>Bij sporttrainingen en wedstrijden kan steeds tot 1 persoon per deelnemer indien het gaat om deelnemers tot 18 jaar (indien van het zelfde huishouden), bij g-sporters of bij hulpbehoevenden. Dit kan zonder CERM of CIRM.</w:t>
      </w:r>
    </w:p>
    <w:p w14:paraId="4EC5094A" w14:textId="77777777" w:rsidR="00A57BE8" w:rsidRDefault="00A57BE8" w:rsidP="00A57BE8">
      <w:pPr>
        <w:numPr>
          <w:ilvl w:val="0"/>
          <w:numId w:val="3"/>
        </w:numPr>
        <w:shd w:val="clear" w:color="auto" w:fill="FFFFFF"/>
        <w:rPr>
          <w:rFonts w:eastAsia="Times New Roman"/>
          <w:color w:val="383A39"/>
        </w:rPr>
      </w:pPr>
      <w:r>
        <w:rPr>
          <w:rFonts w:ascii="Arial" w:eastAsia="Times New Roman" w:hAnsi="Arial" w:cs="Arial"/>
          <w:color w:val="383A39"/>
          <w:sz w:val="21"/>
          <w:szCs w:val="21"/>
        </w:rPr>
        <w:t>Indoor, indien zittend, tot 200 personen (of 75% van CIRM indien dit lager is dan 200)</w:t>
      </w:r>
    </w:p>
    <w:p w14:paraId="780244DB" w14:textId="77777777" w:rsidR="00A57BE8" w:rsidRDefault="00A57BE8" w:rsidP="00A57BE8">
      <w:pPr>
        <w:numPr>
          <w:ilvl w:val="0"/>
          <w:numId w:val="3"/>
        </w:numPr>
        <w:shd w:val="clear" w:color="auto" w:fill="FFFFFF"/>
        <w:rPr>
          <w:rFonts w:eastAsia="Times New Roman"/>
          <w:color w:val="383A39"/>
        </w:rPr>
      </w:pPr>
      <w:r>
        <w:rPr>
          <w:rFonts w:ascii="Arial" w:eastAsia="Times New Roman" w:hAnsi="Arial" w:cs="Arial"/>
          <w:color w:val="383A39"/>
          <w:sz w:val="21"/>
          <w:szCs w:val="21"/>
        </w:rPr>
        <w:t>Outdoor, staand of zittend, tot 400 personen</w:t>
      </w:r>
    </w:p>
    <w:p w14:paraId="0A1871C2" w14:textId="77777777" w:rsidR="00A57BE8" w:rsidRDefault="00A57BE8" w:rsidP="00A57BE8">
      <w:pPr>
        <w:shd w:val="clear" w:color="auto" w:fill="FFFFFF"/>
        <w:spacing w:before="100" w:beforeAutospacing="1" w:after="150"/>
      </w:pPr>
      <w:r>
        <w:rPr>
          <w:rStyle w:val="Zwaar"/>
          <w:rFonts w:ascii="Arial" w:hAnsi="Arial" w:cs="Arial"/>
          <w:color w:val="383A39"/>
          <w:sz w:val="21"/>
          <w:szCs w:val="21"/>
        </w:rPr>
        <w:t>Algemeen geldt:</w:t>
      </w:r>
    </w:p>
    <w:p w14:paraId="66D0DE0A" w14:textId="77777777" w:rsidR="00A57BE8" w:rsidRDefault="00A57BE8" w:rsidP="00A57BE8">
      <w:pPr>
        <w:numPr>
          <w:ilvl w:val="0"/>
          <w:numId w:val="4"/>
        </w:numPr>
        <w:shd w:val="clear" w:color="auto" w:fill="FFFFFF"/>
        <w:rPr>
          <w:rFonts w:eastAsia="Times New Roman"/>
          <w:color w:val="383A39"/>
        </w:rPr>
      </w:pPr>
      <w:r>
        <w:rPr>
          <w:rFonts w:ascii="Arial" w:eastAsia="Times New Roman" w:hAnsi="Arial" w:cs="Arial"/>
          <w:color w:val="383A39"/>
          <w:sz w:val="21"/>
          <w:szCs w:val="21"/>
        </w:rPr>
        <w:t>De richtlijnen voor LO-lessen vind je terug op de site van </w:t>
      </w:r>
      <w:hyperlink r:id="rId6" w:tgtFrame="_blank" w:history="1">
        <w:r>
          <w:rPr>
            <w:rStyle w:val="Hyperlink"/>
            <w:rFonts w:ascii="Arial" w:eastAsia="Times New Roman" w:hAnsi="Arial" w:cs="Arial"/>
            <w:color w:val="7FA500"/>
            <w:sz w:val="21"/>
            <w:szCs w:val="21"/>
          </w:rPr>
          <w:t>Onderwijs Vlaanderen</w:t>
        </w:r>
      </w:hyperlink>
      <w:r>
        <w:rPr>
          <w:rFonts w:ascii="Arial" w:eastAsia="Times New Roman" w:hAnsi="Arial" w:cs="Arial"/>
          <w:color w:val="383A39"/>
          <w:sz w:val="21"/>
          <w:szCs w:val="21"/>
        </w:rPr>
        <w:t> (typ “lichamelijke opvoeding” in de zoekbalk).</w:t>
      </w:r>
    </w:p>
    <w:p w14:paraId="75E3192B" w14:textId="77777777" w:rsidR="00A57BE8" w:rsidRPr="00AD301B" w:rsidRDefault="00A57BE8" w:rsidP="00A57BE8">
      <w:pPr>
        <w:numPr>
          <w:ilvl w:val="0"/>
          <w:numId w:val="4"/>
        </w:numPr>
        <w:shd w:val="clear" w:color="auto" w:fill="FFFFFF"/>
        <w:rPr>
          <w:rFonts w:eastAsia="Times New Roman"/>
          <w:color w:val="383A39"/>
        </w:rPr>
      </w:pPr>
      <w:r w:rsidRPr="00AD301B">
        <w:rPr>
          <w:rFonts w:ascii="Arial" w:eastAsia="Times New Roman" w:hAnsi="Arial" w:cs="Arial"/>
          <w:color w:val="383A39"/>
          <w:sz w:val="21"/>
          <w:szCs w:val="21"/>
        </w:rPr>
        <w:t>Indoor sportinfrastructuren mogen enkel open tussen 5u en 23u30.</w:t>
      </w:r>
    </w:p>
    <w:p w14:paraId="24498A46" w14:textId="77777777" w:rsidR="00A57BE8" w:rsidRDefault="00A57BE8" w:rsidP="00A57BE8">
      <w:pPr>
        <w:numPr>
          <w:ilvl w:val="0"/>
          <w:numId w:val="4"/>
        </w:numPr>
        <w:shd w:val="clear" w:color="auto" w:fill="FFFFFF"/>
        <w:rPr>
          <w:rFonts w:eastAsia="Times New Roman"/>
          <w:color w:val="383A39"/>
        </w:rPr>
      </w:pPr>
      <w:r>
        <w:rPr>
          <w:rStyle w:val="Zwaar"/>
          <w:rFonts w:ascii="Arial" w:eastAsia="Times New Roman" w:hAnsi="Arial" w:cs="Arial"/>
          <w:color w:val="383A39"/>
          <w:sz w:val="21"/>
          <w:szCs w:val="21"/>
        </w:rPr>
        <w:t>Zwembaden </w:t>
      </w:r>
      <w:r>
        <w:rPr>
          <w:rFonts w:ascii="Arial" w:eastAsia="Times New Roman" w:hAnsi="Arial" w:cs="Arial"/>
          <w:color w:val="383A39"/>
          <w:sz w:val="21"/>
          <w:szCs w:val="21"/>
        </w:rPr>
        <w:t>mogen open, inclusief recreatiezones en subtropische zwembaden. Uitbaters van zwembaden passen de maatregelen in het  strikt toe. </w:t>
      </w:r>
    </w:p>
    <w:p w14:paraId="344A5873" w14:textId="77777777" w:rsidR="00A57BE8" w:rsidRDefault="00A57BE8" w:rsidP="00A57BE8">
      <w:pPr>
        <w:numPr>
          <w:ilvl w:val="0"/>
          <w:numId w:val="4"/>
        </w:numPr>
        <w:shd w:val="clear" w:color="auto" w:fill="FFFFFF"/>
        <w:rPr>
          <w:rFonts w:eastAsia="Times New Roman"/>
          <w:color w:val="383A39"/>
        </w:rPr>
      </w:pPr>
      <w:r>
        <w:rPr>
          <w:rFonts w:ascii="Arial" w:eastAsia="Times New Roman" w:hAnsi="Arial" w:cs="Arial"/>
          <w:color w:val="383A39"/>
          <w:sz w:val="21"/>
          <w:szCs w:val="21"/>
        </w:rPr>
        <w:lastRenderedPageBreak/>
        <w:t>Kleedkamers en douches blijven gesloten, behalve bij prof- en topsport, sportkampen en zwembaden. Watersporters die na het sporten droge kledij moeten aantrekken kunnen op individuele basis gebruik maken van een kleedkamer (douches blijven gesloten).</w:t>
      </w:r>
    </w:p>
    <w:p w14:paraId="23301663" w14:textId="77777777" w:rsidR="00A57BE8" w:rsidRDefault="00A57BE8" w:rsidP="00A57BE8">
      <w:pPr>
        <w:numPr>
          <w:ilvl w:val="0"/>
          <w:numId w:val="4"/>
        </w:numPr>
        <w:shd w:val="clear" w:color="auto" w:fill="FFFFFF"/>
        <w:rPr>
          <w:rFonts w:eastAsia="Times New Roman"/>
          <w:color w:val="383A39"/>
        </w:rPr>
      </w:pPr>
      <w:r>
        <w:rPr>
          <w:rFonts w:ascii="Arial" w:eastAsia="Times New Roman" w:hAnsi="Arial" w:cs="Arial"/>
          <w:color w:val="383A39"/>
          <w:sz w:val="21"/>
          <w:szCs w:val="21"/>
        </w:rPr>
        <w:t>Sportkantines kunnen openen volgens de richtlijnen in het </w:t>
      </w:r>
      <w:hyperlink r:id="rId7" w:tgtFrame="_blank" w:tooltip="Horeca Buitenprotocol 2021.05.03.pdf" w:history="1">
        <w:r>
          <w:rPr>
            <w:rStyle w:val="Hyperlink"/>
            <w:rFonts w:ascii="Arial" w:eastAsia="Times New Roman" w:hAnsi="Arial" w:cs="Arial"/>
            <w:color w:val="7FA500"/>
            <w:sz w:val="21"/>
            <w:szCs w:val="21"/>
          </w:rPr>
          <w:t>protocol voor de horeca</w:t>
        </w:r>
      </w:hyperlink>
      <w:r>
        <w:rPr>
          <w:rFonts w:ascii="Arial" w:eastAsia="Times New Roman" w:hAnsi="Arial" w:cs="Arial"/>
          <w:color w:val="383A39"/>
          <w:sz w:val="21"/>
          <w:szCs w:val="21"/>
        </w:rPr>
        <w:t>. Meer info vind je op de website </w:t>
      </w:r>
      <w:proofErr w:type="spellStart"/>
      <w:r>
        <w:rPr>
          <w:rFonts w:ascii="Arial" w:eastAsia="Times New Roman" w:hAnsi="Arial" w:cs="Arial"/>
          <w:color w:val="383A39"/>
          <w:sz w:val="21"/>
          <w:szCs w:val="21"/>
        </w:rPr>
        <w:fldChar w:fldCharType="begin"/>
      </w:r>
      <w:r>
        <w:rPr>
          <w:rFonts w:ascii="Arial" w:eastAsia="Times New Roman" w:hAnsi="Arial" w:cs="Arial"/>
          <w:color w:val="383A39"/>
          <w:sz w:val="21"/>
          <w:szCs w:val="21"/>
        </w:rPr>
        <w:instrText xml:space="preserve"> HYPERLINK "https://heropstarthoreca.be/algemene-richtlijnen/" \l "horecaondernemer" </w:instrText>
      </w:r>
      <w:r>
        <w:rPr>
          <w:rFonts w:ascii="Arial" w:eastAsia="Times New Roman" w:hAnsi="Arial" w:cs="Arial"/>
          <w:color w:val="383A39"/>
          <w:sz w:val="21"/>
          <w:szCs w:val="21"/>
        </w:rPr>
        <w:fldChar w:fldCharType="separate"/>
      </w:r>
      <w:r>
        <w:rPr>
          <w:rStyle w:val="Hyperlink"/>
          <w:rFonts w:ascii="Arial" w:eastAsia="Times New Roman" w:hAnsi="Arial" w:cs="Arial"/>
          <w:color w:val="7FA500"/>
          <w:sz w:val="21"/>
          <w:szCs w:val="21"/>
        </w:rPr>
        <w:t>website</w:t>
      </w:r>
      <w:proofErr w:type="spellEnd"/>
      <w:r>
        <w:rPr>
          <w:rStyle w:val="Hyperlink"/>
          <w:rFonts w:ascii="Arial" w:eastAsia="Times New Roman" w:hAnsi="Arial" w:cs="Arial"/>
          <w:color w:val="7FA500"/>
          <w:sz w:val="21"/>
          <w:szCs w:val="21"/>
        </w:rPr>
        <w:t xml:space="preserve"> heropstarthoreca.be</w:t>
      </w:r>
      <w:r>
        <w:rPr>
          <w:rFonts w:ascii="Arial" w:eastAsia="Times New Roman" w:hAnsi="Arial" w:cs="Arial"/>
          <w:color w:val="383A39"/>
          <w:sz w:val="21"/>
          <w:szCs w:val="21"/>
        </w:rPr>
        <w:fldChar w:fldCharType="end"/>
      </w:r>
      <w:r>
        <w:rPr>
          <w:rFonts w:ascii="Arial" w:eastAsia="Times New Roman" w:hAnsi="Arial" w:cs="Arial"/>
          <w:color w:val="383A39"/>
          <w:sz w:val="21"/>
          <w:szCs w:val="21"/>
        </w:rPr>
        <w:t>.</w:t>
      </w:r>
    </w:p>
    <w:p w14:paraId="06D788F1" w14:textId="77777777" w:rsidR="00A57BE8" w:rsidRDefault="00A57BE8" w:rsidP="00A57BE8">
      <w:pPr>
        <w:numPr>
          <w:ilvl w:val="0"/>
          <w:numId w:val="4"/>
        </w:numPr>
        <w:shd w:val="clear" w:color="auto" w:fill="FFFFFF"/>
        <w:rPr>
          <w:rFonts w:eastAsia="Times New Roman"/>
          <w:color w:val="383A39"/>
        </w:rPr>
      </w:pPr>
      <w:r>
        <w:rPr>
          <w:rFonts w:ascii="Arial" w:eastAsia="Times New Roman" w:hAnsi="Arial" w:cs="Arial"/>
          <w:color w:val="383A39"/>
          <w:sz w:val="21"/>
          <w:szCs w:val="21"/>
        </w:rPr>
        <w:t>Wanneer je sport onder een overkapping (bv. tentstructuur) met vier zijwanden die volledig open zijn, zijn de regels voor outdoor sporten van toepassing</w:t>
      </w:r>
    </w:p>
    <w:p w14:paraId="15AD4924" w14:textId="77777777" w:rsidR="00A57BE8" w:rsidRDefault="00A57BE8" w:rsidP="00A57BE8">
      <w:pPr>
        <w:shd w:val="clear" w:color="auto" w:fill="FFFFFF"/>
        <w:spacing w:before="100" w:beforeAutospacing="1" w:after="150"/>
      </w:pPr>
      <w:r>
        <w:rPr>
          <w:rFonts w:ascii="Arial" w:hAnsi="Arial" w:cs="Arial"/>
          <w:color w:val="383A39"/>
          <w:sz w:val="21"/>
          <w:szCs w:val="21"/>
        </w:rPr>
        <w:t>Lokaal kunnen er strengere restricties gelden. Deze kan je nakijken op de website van jouw provincie of gemeente.</w:t>
      </w:r>
    </w:p>
    <w:p w14:paraId="33DB9769" w14:textId="77777777" w:rsidR="00A57BE8" w:rsidRDefault="00A57BE8" w:rsidP="00A57BE8">
      <w:pPr>
        <w:shd w:val="clear" w:color="auto" w:fill="FFFFFF"/>
        <w:spacing w:before="100" w:beforeAutospacing="1" w:after="150"/>
      </w:pPr>
      <w:r>
        <w:rPr>
          <w:rFonts w:ascii="Arial" w:hAnsi="Arial" w:cs="Arial"/>
          <w:color w:val="383A39"/>
          <w:sz w:val="21"/>
          <w:szCs w:val="21"/>
        </w:rPr>
        <w:t>Op de officiële website van het </w:t>
      </w:r>
      <w:hyperlink r:id="rId8" w:tgtFrame="_blank" w:history="1">
        <w:r>
          <w:rPr>
            <w:rStyle w:val="Hyperlink"/>
            <w:rFonts w:ascii="Arial" w:hAnsi="Arial" w:cs="Arial"/>
            <w:color w:val="7FA500"/>
            <w:sz w:val="21"/>
            <w:szCs w:val="21"/>
          </w:rPr>
          <w:t>federale crisiscentrum over het Coronavirus</w:t>
        </w:r>
      </w:hyperlink>
      <w:r>
        <w:rPr>
          <w:rFonts w:ascii="Arial" w:hAnsi="Arial" w:cs="Arial"/>
          <w:color w:val="383A39"/>
          <w:sz w:val="21"/>
          <w:szCs w:val="21"/>
        </w:rPr>
        <w:t> vind je de laatste federale maatregelen.</w:t>
      </w:r>
    </w:p>
    <w:p w14:paraId="0A4C6CDE" w14:textId="77777777" w:rsidR="00A57BE8" w:rsidRDefault="00A57BE8" w:rsidP="00A57BE8">
      <w:pPr>
        <w:shd w:val="clear" w:color="auto" w:fill="FFFFFF"/>
        <w:spacing w:before="100" w:beforeAutospacing="1" w:after="150"/>
      </w:pPr>
      <w:r>
        <w:rPr>
          <w:rFonts w:ascii="Arial" w:hAnsi="Arial" w:cs="Arial"/>
          <w:color w:val="383A39"/>
          <w:sz w:val="21"/>
          <w:szCs w:val="21"/>
        </w:rPr>
        <w:t>Lees het</w:t>
      </w:r>
    </w:p>
    <w:p w14:paraId="30F92C55" w14:textId="77777777" w:rsidR="00A57BE8" w:rsidRDefault="00AD301B" w:rsidP="00A57BE8">
      <w:pPr>
        <w:numPr>
          <w:ilvl w:val="0"/>
          <w:numId w:val="5"/>
        </w:numPr>
        <w:shd w:val="clear" w:color="auto" w:fill="FFFFFF"/>
        <w:rPr>
          <w:rFonts w:eastAsia="Times New Roman"/>
          <w:color w:val="383A39"/>
        </w:rPr>
      </w:pPr>
      <w:hyperlink r:id="rId9" w:tgtFrame="_blank" w:history="1">
        <w:r w:rsidR="00A57BE8">
          <w:rPr>
            <w:rStyle w:val="Hyperlink"/>
            <w:rFonts w:ascii="Arial" w:eastAsia="Times New Roman" w:hAnsi="Arial" w:cs="Arial"/>
            <w:color w:val="7FA500"/>
            <w:sz w:val="21"/>
            <w:szCs w:val="21"/>
          </w:rPr>
          <w:t>Basisprotocol sport</w:t>
        </w:r>
      </w:hyperlink>
    </w:p>
    <w:p w14:paraId="62268EBF" w14:textId="77777777" w:rsidR="00A57BE8" w:rsidRDefault="00AD301B" w:rsidP="00A57BE8">
      <w:pPr>
        <w:numPr>
          <w:ilvl w:val="0"/>
          <w:numId w:val="5"/>
        </w:numPr>
        <w:shd w:val="clear" w:color="auto" w:fill="FFFFFF"/>
        <w:rPr>
          <w:rFonts w:eastAsia="Times New Roman"/>
          <w:color w:val="383A39"/>
        </w:rPr>
      </w:pPr>
      <w:hyperlink r:id="rId10" w:tgtFrame="_blank" w:history="1">
        <w:r w:rsidR="00A57BE8">
          <w:rPr>
            <w:rStyle w:val="Hyperlink"/>
            <w:rFonts w:ascii="Arial" w:eastAsia="Times New Roman" w:hAnsi="Arial" w:cs="Arial"/>
            <w:color w:val="7FA500"/>
            <w:sz w:val="21"/>
            <w:szCs w:val="21"/>
          </w:rPr>
          <w:t>Protocol voor beheerders van fitnesscentra</w:t>
        </w:r>
      </w:hyperlink>
    </w:p>
    <w:p w14:paraId="7C3F155E" w14:textId="77777777" w:rsidR="00A57BE8" w:rsidRDefault="00AD301B" w:rsidP="00A57BE8">
      <w:pPr>
        <w:numPr>
          <w:ilvl w:val="0"/>
          <w:numId w:val="5"/>
        </w:numPr>
        <w:shd w:val="clear" w:color="auto" w:fill="FFFFFF"/>
        <w:rPr>
          <w:rFonts w:eastAsia="Times New Roman"/>
          <w:color w:val="383A39"/>
        </w:rPr>
      </w:pPr>
      <w:hyperlink r:id="rId11" w:tgtFrame="_blank" w:history="1">
        <w:r w:rsidR="00A57BE8">
          <w:rPr>
            <w:rStyle w:val="Hyperlink"/>
            <w:rFonts w:ascii="Arial" w:eastAsia="Times New Roman" w:hAnsi="Arial" w:cs="Arial"/>
            <w:color w:val="7FA500"/>
            <w:sz w:val="21"/>
            <w:szCs w:val="21"/>
          </w:rPr>
          <w:t>Protocol voor sportkampen en sportstages</w:t>
        </w:r>
      </w:hyperlink>
      <w:r w:rsidR="00A57BE8">
        <w:rPr>
          <w:rFonts w:ascii="Arial" w:eastAsia="Times New Roman" w:hAnsi="Arial" w:cs="Arial"/>
          <w:color w:val="383A39"/>
          <w:sz w:val="21"/>
          <w:szCs w:val="21"/>
        </w:rPr>
        <w:t> (Tot en met 24 juni 2021)</w:t>
      </w:r>
    </w:p>
    <w:p w14:paraId="1B23AB24" w14:textId="77777777" w:rsidR="00A57BE8" w:rsidRDefault="00AD301B" w:rsidP="00A57BE8">
      <w:pPr>
        <w:numPr>
          <w:ilvl w:val="0"/>
          <w:numId w:val="5"/>
        </w:numPr>
        <w:shd w:val="clear" w:color="auto" w:fill="FFFFFF"/>
        <w:rPr>
          <w:rFonts w:eastAsia="Times New Roman"/>
          <w:color w:val="383A39"/>
        </w:rPr>
      </w:pPr>
      <w:hyperlink r:id="rId12" w:tgtFrame="_blank" w:history="1">
        <w:r w:rsidR="00A57BE8">
          <w:rPr>
            <w:rStyle w:val="Hyperlink"/>
            <w:rFonts w:ascii="Arial" w:eastAsia="Times New Roman" w:hAnsi="Arial" w:cs="Arial"/>
            <w:color w:val="7FA500"/>
            <w:sz w:val="21"/>
            <w:szCs w:val="21"/>
          </w:rPr>
          <w:t>Protocol voor zwembadexploitanten</w:t>
        </w:r>
      </w:hyperlink>
    </w:p>
    <w:p w14:paraId="42693E73" w14:textId="77777777" w:rsidR="00A57BE8" w:rsidRDefault="00AD301B" w:rsidP="00A57BE8">
      <w:pPr>
        <w:numPr>
          <w:ilvl w:val="0"/>
          <w:numId w:val="5"/>
        </w:numPr>
        <w:shd w:val="clear" w:color="auto" w:fill="FFFFFF"/>
        <w:rPr>
          <w:rFonts w:eastAsia="Times New Roman"/>
          <w:color w:val="383A39"/>
        </w:rPr>
      </w:pPr>
      <w:hyperlink r:id="rId13" w:tgtFrame="_blank" w:history="1">
        <w:r w:rsidR="00A57BE8">
          <w:rPr>
            <w:rStyle w:val="Hyperlink"/>
            <w:rFonts w:ascii="Arial" w:eastAsia="Times New Roman" w:hAnsi="Arial" w:cs="Arial"/>
            <w:color w:val="7FA500"/>
            <w:sz w:val="21"/>
            <w:szCs w:val="21"/>
          </w:rPr>
          <w:t>Protocol voor exploitanten van zwemgelegenheden in recreatiedomeinen</w:t>
        </w:r>
      </w:hyperlink>
    </w:p>
    <w:p w14:paraId="5A8D885C" w14:textId="77777777" w:rsidR="00A57BE8" w:rsidRDefault="00A57BE8" w:rsidP="00A57BE8">
      <w:pPr>
        <w:pStyle w:val="Kop3"/>
        <w:shd w:val="clear" w:color="auto" w:fill="FFFFFF"/>
        <w:spacing w:after="150" w:afterAutospacing="0"/>
        <w:rPr>
          <w:rFonts w:eastAsia="Times New Roman"/>
        </w:rPr>
      </w:pPr>
      <w:r>
        <w:rPr>
          <w:rFonts w:ascii="Arial" w:eastAsia="Times New Roman" w:hAnsi="Arial" w:cs="Arial"/>
          <w:color w:val="383A39"/>
          <w:sz w:val="29"/>
          <w:szCs w:val="29"/>
        </w:rPr>
        <w:t>Vooruitblik op mogelijke versoepelingen</w:t>
      </w:r>
    </w:p>
    <w:p w14:paraId="02B50F50" w14:textId="77777777" w:rsidR="00A57BE8" w:rsidRDefault="00A57BE8" w:rsidP="00A57BE8">
      <w:pPr>
        <w:shd w:val="clear" w:color="auto" w:fill="FFFFFF"/>
        <w:spacing w:before="100" w:beforeAutospacing="1" w:after="150"/>
      </w:pPr>
      <w:r>
        <w:rPr>
          <w:rFonts w:ascii="Arial" w:hAnsi="Arial" w:cs="Arial"/>
          <w:color w:val="383A39"/>
          <w:sz w:val="21"/>
          <w:szCs w:val="21"/>
        </w:rPr>
        <w:t>Vooruitblik op mogelijke versoepelingen op basis van de voorlopige communicatie vanuit het federale niveau na het overlegcomité van 11 mei (onder voorbehoud van gunstige corona-cijfers en eventuele wijzingen in de federale richtlijnen). Het verwachte federale MB zal hierbij mogelijks nog extra modaliteiten opleggen. Wij verduidelijken deze in een update van het basisprotocol sport en corona en de onderliggende protocollen van zodra dit MB beschikbaar is.</w:t>
      </w:r>
    </w:p>
    <w:p w14:paraId="77191406" w14:textId="77777777" w:rsidR="00A57BE8" w:rsidRDefault="00A57BE8" w:rsidP="00A57BE8">
      <w:pPr>
        <w:numPr>
          <w:ilvl w:val="0"/>
          <w:numId w:val="6"/>
        </w:numPr>
        <w:shd w:val="clear" w:color="auto" w:fill="FFFFFF"/>
        <w:rPr>
          <w:rFonts w:eastAsia="Times New Roman"/>
          <w:color w:val="383A39"/>
        </w:rPr>
      </w:pPr>
      <w:r>
        <w:rPr>
          <w:rFonts w:ascii="Arial" w:eastAsia="Times New Roman" w:hAnsi="Arial" w:cs="Arial"/>
          <w:color w:val="383A39"/>
          <w:sz w:val="21"/>
          <w:szCs w:val="21"/>
        </w:rPr>
        <w:t>1 juli</w:t>
      </w:r>
    </w:p>
    <w:p w14:paraId="18223195" w14:textId="77777777" w:rsidR="00A57BE8" w:rsidRDefault="00A57BE8" w:rsidP="00A57BE8">
      <w:pPr>
        <w:numPr>
          <w:ilvl w:val="1"/>
          <w:numId w:val="6"/>
        </w:numPr>
        <w:shd w:val="clear" w:color="auto" w:fill="FFFFFF"/>
        <w:rPr>
          <w:rFonts w:eastAsia="Times New Roman"/>
          <w:color w:val="383A39"/>
        </w:rPr>
      </w:pPr>
      <w:r>
        <w:rPr>
          <w:rFonts w:ascii="Arial" w:eastAsia="Times New Roman" w:hAnsi="Arial" w:cs="Arial"/>
          <w:color w:val="383A39"/>
          <w:sz w:val="21"/>
          <w:szCs w:val="21"/>
        </w:rPr>
        <w:t>De resterende beperkingen op sportactiviteiten worden opgeheven</w:t>
      </w:r>
    </w:p>
    <w:p w14:paraId="72D4CDDC" w14:textId="77777777" w:rsidR="00A57BE8" w:rsidRDefault="00A57BE8" w:rsidP="00A57BE8">
      <w:pPr>
        <w:numPr>
          <w:ilvl w:val="1"/>
          <w:numId w:val="6"/>
        </w:numPr>
        <w:shd w:val="clear" w:color="auto" w:fill="FFFFFF"/>
        <w:rPr>
          <w:rFonts w:eastAsia="Times New Roman"/>
          <w:color w:val="383A39"/>
        </w:rPr>
      </w:pPr>
      <w:r>
        <w:rPr>
          <w:rFonts w:ascii="Arial" w:eastAsia="Times New Roman" w:hAnsi="Arial" w:cs="Arial"/>
          <w:color w:val="383A39"/>
          <w:sz w:val="21"/>
          <w:szCs w:val="21"/>
        </w:rPr>
        <w:t>De limieten voor publiek bij sportwedstrijden worden verruimd:</w:t>
      </w:r>
    </w:p>
    <w:p w14:paraId="68EA5B9E" w14:textId="77777777" w:rsidR="00A57BE8" w:rsidRDefault="00A57BE8" w:rsidP="00A57BE8">
      <w:pPr>
        <w:numPr>
          <w:ilvl w:val="2"/>
          <w:numId w:val="6"/>
        </w:numPr>
        <w:shd w:val="clear" w:color="auto" w:fill="FFFFFF"/>
        <w:rPr>
          <w:rFonts w:eastAsia="Times New Roman"/>
          <w:color w:val="383A39"/>
        </w:rPr>
      </w:pPr>
      <w:r>
        <w:rPr>
          <w:rFonts w:ascii="Arial" w:eastAsia="Times New Roman" w:hAnsi="Arial" w:cs="Arial"/>
          <w:color w:val="383A39"/>
          <w:sz w:val="21"/>
          <w:szCs w:val="21"/>
        </w:rPr>
        <w:t>Binnen tot 2.000 personen of 80% van de zaalcapaciteit (CIRM), zittend, met mondmasker en op een veilige afstand</w:t>
      </w:r>
    </w:p>
    <w:p w14:paraId="01C9AF6B" w14:textId="77777777" w:rsidR="00A57BE8" w:rsidRDefault="00A57BE8" w:rsidP="00A57BE8">
      <w:pPr>
        <w:numPr>
          <w:ilvl w:val="2"/>
          <w:numId w:val="6"/>
        </w:numPr>
        <w:shd w:val="clear" w:color="auto" w:fill="FFFFFF"/>
        <w:rPr>
          <w:rFonts w:eastAsia="Times New Roman"/>
          <w:color w:val="383A39"/>
        </w:rPr>
      </w:pPr>
      <w:r>
        <w:rPr>
          <w:rFonts w:ascii="Arial" w:eastAsia="Times New Roman" w:hAnsi="Arial" w:cs="Arial"/>
          <w:color w:val="383A39"/>
          <w:sz w:val="21"/>
          <w:szCs w:val="21"/>
        </w:rPr>
        <w:t>Buiten tot 2.500 personen, met mondmasker en op een veilige afstand</w:t>
      </w:r>
    </w:p>
    <w:p w14:paraId="315B4861" w14:textId="77777777" w:rsidR="00A57BE8" w:rsidRDefault="00A57BE8" w:rsidP="00A57BE8">
      <w:pPr>
        <w:numPr>
          <w:ilvl w:val="1"/>
          <w:numId w:val="6"/>
        </w:numPr>
        <w:shd w:val="clear" w:color="auto" w:fill="FFFFFF"/>
        <w:rPr>
          <w:rFonts w:eastAsia="Times New Roman"/>
          <w:color w:val="383A39"/>
        </w:rPr>
      </w:pPr>
      <w:r>
        <w:rPr>
          <w:rStyle w:val="Zwaar"/>
          <w:rFonts w:ascii="Arial" w:eastAsia="Times New Roman" w:hAnsi="Arial" w:cs="Arial"/>
          <w:color w:val="383A39"/>
          <w:sz w:val="21"/>
          <w:szCs w:val="21"/>
        </w:rPr>
        <w:t>Vanaf 25 juni</w:t>
      </w:r>
      <w:r>
        <w:rPr>
          <w:rFonts w:ascii="Arial" w:eastAsia="Times New Roman" w:hAnsi="Arial" w:cs="Arial"/>
          <w:color w:val="383A39"/>
          <w:sz w:val="21"/>
          <w:szCs w:val="21"/>
        </w:rPr>
        <w:t>: Sport- en jeugdkampen kunnen voor maximaal 100 personen, overnachting is toegelaten.</w:t>
      </w:r>
    </w:p>
    <w:p w14:paraId="15F48709" w14:textId="77777777" w:rsidR="00A57BE8" w:rsidRDefault="00A57BE8" w:rsidP="00A57BE8">
      <w:pPr>
        <w:numPr>
          <w:ilvl w:val="0"/>
          <w:numId w:val="6"/>
        </w:numPr>
        <w:shd w:val="clear" w:color="auto" w:fill="FFFFFF"/>
        <w:rPr>
          <w:rFonts w:eastAsia="Times New Roman"/>
          <w:color w:val="383A39"/>
        </w:rPr>
      </w:pPr>
      <w:r>
        <w:rPr>
          <w:rFonts w:ascii="Arial" w:eastAsia="Times New Roman" w:hAnsi="Arial" w:cs="Arial"/>
          <w:color w:val="383A39"/>
          <w:sz w:val="21"/>
          <w:szCs w:val="21"/>
        </w:rPr>
        <w:t>30 juli</w:t>
      </w:r>
    </w:p>
    <w:p w14:paraId="60ED2DEC" w14:textId="77777777" w:rsidR="00A57BE8" w:rsidRDefault="00A57BE8" w:rsidP="00A57BE8">
      <w:pPr>
        <w:numPr>
          <w:ilvl w:val="1"/>
          <w:numId w:val="6"/>
        </w:numPr>
        <w:shd w:val="clear" w:color="auto" w:fill="FFFFFF"/>
        <w:rPr>
          <w:rFonts w:eastAsia="Times New Roman"/>
          <w:color w:val="383A39"/>
        </w:rPr>
      </w:pPr>
      <w:r>
        <w:rPr>
          <w:rFonts w:ascii="Arial" w:eastAsia="Times New Roman" w:hAnsi="Arial" w:cs="Arial"/>
          <w:color w:val="383A39"/>
          <w:sz w:val="21"/>
          <w:szCs w:val="21"/>
        </w:rPr>
        <w:t>De limieten voor publiek bij sportwedstrijden worden verruimd:</w:t>
      </w:r>
    </w:p>
    <w:p w14:paraId="0607A5C8" w14:textId="77777777" w:rsidR="00A57BE8" w:rsidRDefault="00A57BE8" w:rsidP="00A57BE8">
      <w:pPr>
        <w:numPr>
          <w:ilvl w:val="2"/>
          <w:numId w:val="6"/>
        </w:numPr>
        <w:shd w:val="clear" w:color="auto" w:fill="FFFFFF"/>
        <w:rPr>
          <w:rFonts w:eastAsia="Times New Roman"/>
          <w:color w:val="383A39"/>
        </w:rPr>
      </w:pPr>
      <w:r>
        <w:rPr>
          <w:rFonts w:ascii="Arial" w:eastAsia="Times New Roman" w:hAnsi="Arial" w:cs="Arial"/>
          <w:color w:val="383A39"/>
          <w:sz w:val="21"/>
          <w:szCs w:val="21"/>
        </w:rPr>
        <w:t>Binnen tot 3.000 personen of 100% van de zaalcapaciteit (CIRM), zittend, met mondmasker en op een veilige afstand</w:t>
      </w:r>
    </w:p>
    <w:p w14:paraId="6E6FA479" w14:textId="77777777" w:rsidR="00A57BE8" w:rsidRDefault="00A57BE8" w:rsidP="00A57BE8">
      <w:pPr>
        <w:numPr>
          <w:ilvl w:val="2"/>
          <w:numId w:val="6"/>
        </w:numPr>
        <w:shd w:val="clear" w:color="auto" w:fill="FFFFFF"/>
        <w:rPr>
          <w:rFonts w:eastAsia="Times New Roman"/>
          <w:color w:val="383A39"/>
        </w:rPr>
      </w:pPr>
      <w:r>
        <w:rPr>
          <w:rFonts w:ascii="Arial" w:eastAsia="Times New Roman" w:hAnsi="Arial" w:cs="Arial"/>
          <w:color w:val="383A39"/>
          <w:sz w:val="21"/>
          <w:szCs w:val="21"/>
        </w:rPr>
        <w:t>Buiten tot 5.000 personen, met mondmasker en op een veilige afstand</w:t>
      </w:r>
    </w:p>
    <w:p w14:paraId="4C05A659" w14:textId="77777777" w:rsidR="00A57BE8" w:rsidRDefault="00A57BE8" w:rsidP="00A57BE8">
      <w:pPr>
        <w:numPr>
          <w:ilvl w:val="0"/>
          <w:numId w:val="6"/>
        </w:numPr>
        <w:shd w:val="clear" w:color="auto" w:fill="FFFFFF"/>
        <w:rPr>
          <w:rFonts w:eastAsia="Times New Roman"/>
          <w:color w:val="383A39"/>
        </w:rPr>
      </w:pPr>
      <w:r>
        <w:rPr>
          <w:rFonts w:ascii="Arial" w:eastAsia="Times New Roman" w:hAnsi="Arial" w:cs="Arial"/>
          <w:color w:val="383A39"/>
          <w:sz w:val="21"/>
          <w:szCs w:val="21"/>
        </w:rPr>
        <w:t>13 augustus</w:t>
      </w:r>
    </w:p>
    <w:p w14:paraId="0FCB8FDB" w14:textId="77777777" w:rsidR="00A57BE8" w:rsidRDefault="00A57BE8" w:rsidP="00A57BE8">
      <w:pPr>
        <w:numPr>
          <w:ilvl w:val="1"/>
          <w:numId w:val="6"/>
        </w:numPr>
        <w:shd w:val="clear" w:color="auto" w:fill="FFFFFF"/>
        <w:rPr>
          <w:rFonts w:eastAsia="Times New Roman"/>
          <w:color w:val="383A39"/>
        </w:rPr>
      </w:pPr>
      <w:r>
        <w:rPr>
          <w:rFonts w:ascii="Arial" w:eastAsia="Times New Roman" w:hAnsi="Arial" w:cs="Arial"/>
          <w:color w:val="383A39"/>
          <w:sz w:val="21"/>
          <w:szCs w:val="21"/>
        </w:rPr>
        <w:t>Massa-(sport)evenementen zijn buiten opnieuw toegelaten. Deelname gelinkt aan voorleggen vaccinatieattest of recente negatieve PCR-test.</w:t>
      </w:r>
    </w:p>
    <w:p w14:paraId="0F5A9123" w14:textId="77777777" w:rsidR="00A57BE8" w:rsidRDefault="00A57BE8" w:rsidP="00A57BE8">
      <w:pPr>
        <w:numPr>
          <w:ilvl w:val="2"/>
          <w:numId w:val="6"/>
        </w:numPr>
        <w:shd w:val="clear" w:color="auto" w:fill="FFFFFF"/>
        <w:rPr>
          <w:rFonts w:eastAsia="Times New Roman"/>
          <w:color w:val="383A39"/>
        </w:rPr>
      </w:pPr>
      <w:r>
        <w:rPr>
          <w:rFonts w:ascii="Arial" w:eastAsia="Times New Roman" w:hAnsi="Arial" w:cs="Arial"/>
          <w:color w:val="383A39"/>
          <w:sz w:val="21"/>
          <w:szCs w:val="21"/>
        </w:rPr>
        <w:t>(Eventuele) publiekslimieten nog te bepalen</w:t>
      </w:r>
    </w:p>
    <w:p w14:paraId="207EB79F" w14:textId="77777777" w:rsidR="00A57BE8" w:rsidRDefault="00A57BE8" w:rsidP="00A57BE8">
      <w:pPr>
        <w:numPr>
          <w:ilvl w:val="0"/>
          <w:numId w:val="6"/>
        </w:numPr>
        <w:shd w:val="clear" w:color="auto" w:fill="FFFFFF"/>
        <w:rPr>
          <w:rFonts w:eastAsia="Times New Roman"/>
          <w:color w:val="383A39"/>
        </w:rPr>
      </w:pPr>
      <w:r>
        <w:rPr>
          <w:rFonts w:ascii="Arial" w:eastAsia="Times New Roman" w:hAnsi="Arial" w:cs="Arial"/>
          <w:color w:val="383A39"/>
          <w:sz w:val="21"/>
          <w:szCs w:val="21"/>
        </w:rPr>
        <w:t>1 september</w:t>
      </w:r>
    </w:p>
    <w:p w14:paraId="38570250" w14:textId="77777777" w:rsidR="00A57BE8" w:rsidRDefault="00A57BE8" w:rsidP="00A57BE8">
      <w:pPr>
        <w:numPr>
          <w:ilvl w:val="1"/>
          <w:numId w:val="6"/>
        </w:numPr>
        <w:shd w:val="clear" w:color="auto" w:fill="FFFFFF"/>
        <w:rPr>
          <w:rFonts w:eastAsia="Times New Roman"/>
          <w:color w:val="383A39"/>
        </w:rPr>
      </w:pPr>
      <w:r>
        <w:rPr>
          <w:rFonts w:ascii="Arial" w:eastAsia="Times New Roman" w:hAnsi="Arial" w:cs="Arial"/>
          <w:color w:val="383A39"/>
          <w:sz w:val="21"/>
          <w:szCs w:val="21"/>
        </w:rPr>
        <w:t>Massa-(sport)evenementen zijn ook binnen opnieuw toegelaten. Deelname gelinkt aan voorleggen vaccinatieattest of recente negatieve PCR-test.</w:t>
      </w:r>
    </w:p>
    <w:p w14:paraId="7D008FB3" w14:textId="77777777" w:rsidR="00A57BE8" w:rsidRDefault="00A57BE8" w:rsidP="00A57BE8">
      <w:pPr>
        <w:numPr>
          <w:ilvl w:val="2"/>
          <w:numId w:val="6"/>
        </w:numPr>
        <w:shd w:val="clear" w:color="auto" w:fill="FFFFFF"/>
        <w:rPr>
          <w:rFonts w:eastAsia="Times New Roman"/>
          <w:color w:val="383A39"/>
        </w:rPr>
      </w:pPr>
      <w:r>
        <w:rPr>
          <w:rFonts w:ascii="Arial" w:eastAsia="Times New Roman" w:hAnsi="Arial" w:cs="Arial"/>
          <w:color w:val="383A39"/>
          <w:sz w:val="21"/>
          <w:szCs w:val="21"/>
        </w:rPr>
        <w:t>(Eventuele) publiekslimieten nog te bepalen</w:t>
      </w:r>
    </w:p>
    <w:p w14:paraId="1995C1A9" w14:textId="77777777" w:rsidR="00A57BE8" w:rsidRDefault="00A57BE8" w:rsidP="00A57BE8">
      <w:pPr>
        <w:numPr>
          <w:ilvl w:val="1"/>
          <w:numId w:val="6"/>
        </w:numPr>
        <w:shd w:val="clear" w:color="auto" w:fill="FFFFFF"/>
        <w:rPr>
          <w:rFonts w:eastAsia="Times New Roman"/>
          <w:color w:val="9C6500"/>
        </w:rPr>
      </w:pPr>
      <w:r>
        <w:rPr>
          <w:rFonts w:ascii="Arial" w:eastAsia="Times New Roman" w:hAnsi="Arial" w:cs="Arial"/>
          <w:color w:val="383A39"/>
          <w:sz w:val="21"/>
          <w:szCs w:val="21"/>
        </w:rPr>
        <w:t>Geen restricties meer op jeugd- en sportkampen en sportstages</w:t>
      </w:r>
    </w:p>
    <w:p w14:paraId="6435BE75" w14:textId="77777777" w:rsidR="00A57BE8" w:rsidRDefault="00A57BE8"/>
    <w:sectPr w:rsidR="00A57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4AFD"/>
    <w:multiLevelType w:val="multilevel"/>
    <w:tmpl w:val="41ACD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C625DE"/>
    <w:multiLevelType w:val="multilevel"/>
    <w:tmpl w:val="D2FEF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D6AEE"/>
    <w:multiLevelType w:val="multilevel"/>
    <w:tmpl w:val="EDC8C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A501D4"/>
    <w:multiLevelType w:val="multilevel"/>
    <w:tmpl w:val="C3E26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D60007"/>
    <w:multiLevelType w:val="multilevel"/>
    <w:tmpl w:val="7568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8C3BAA"/>
    <w:multiLevelType w:val="multilevel"/>
    <w:tmpl w:val="44388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E8"/>
    <w:rsid w:val="00477F92"/>
    <w:rsid w:val="00A57BE8"/>
    <w:rsid w:val="00AD301B"/>
    <w:rsid w:val="00E06B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7F5A"/>
  <w15:chartTrackingRefBased/>
  <w15:docId w15:val="{EBDBD871-F7A7-444E-89C7-F73B174F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7BE8"/>
    <w:pPr>
      <w:spacing w:after="0" w:line="240" w:lineRule="auto"/>
    </w:pPr>
    <w:rPr>
      <w:rFonts w:ascii="Calibri" w:hAnsi="Calibri" w:cs="Calibri"/>
      <w:lang w:eastAsia="nl-BE"/>
    </w:rPr>
  </w:style>
  <w:style w:type="paragraph" w:styleId="Kop3">
    <w:name w:val="heading 3"/>
    <w:basedOn w:val="Standaard"/>
    <w:link w:val="Kop3Char"/>
    <w:uiPriority w:val="9"/>
    <w:semiHidden/>
    <w:unhideWhenUsed/>
    <w:qFormat/>
    <w:rsid w:val="00A57BE8"/>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A57BE8"/>
    <w:rPr>
      <w:rFonts w:ascii="Calibri" w:hAnsi="Calibri" w:cs="Calibri"/>
      <w:b/>
      <w:bCs/>
      <w:sz w:val="27"/>
      <w:szCs w:val="27"/>
      <w:lang w:eastAsia="nl-BE"/>
    </w:rPr>
  </w:style>
  <w:style w:type="character" w:styleId="Hyperlink">
    <w:name w:val="Hyperlink"/>
    <w:basedOn w:val="Standaardalinea-lettertype"/>
    <w:uiPriority w:val="99"/>
    <w:semiHidden/>
    <w:unhideWhenUsed/>
    <w:rsid w:val="00A57BE8"/>
    <w:rPr>
      <w:color w:val="0000FF"/>
      <w:u w:val="single"/>
    </w:rPr>
  </w:style>
  <w:style w:type="character" w:styleId="Zwaar">
    <w:name w:val="Strong"/>
    <w:basedOn w:val="Standaardalinea-lettertype"/>
    <w:uiPriority w:val="22"/>
    <w:qFormat/>
    <w:rsid w:val="00A57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coronavirus.be/nl/" TargetMode="External"/><Relationship Id="rId13" Type="http://schemas.openxmlformats.org/officeDocument/2006/relationships/hyperlink" Target="https://www.sport.vlaanderen/media/17601/protocol-voor-exploitanten-van-zwemgelegenheden-in-recreatiedomeinen.pdf" TargetMode="External"/><Relationship Id="rId3" Type="http://schemas.openxmlformats.org/officeDocument/2006/relationships/settings" Target="settings.xml"/><Relationship Id="rId7" Type="http://schemas.openxmlformats.org/officeDocument/2006/relationships/hyperlink" Target="https://www.sport.vlaanderen/media/17403/horeca-buitenprotocol-2021-05-03.pdf" TargetMode="External"/><Relationship Id="rId12" Type="http://schemas.openxmlformats.org/officeDocument/2006/relationships/hyperlink" Target="https://www.sport.vlaanderen/media/17600/protocol-voor-zwembadexploitant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derwijs.vlaanderen.be/" TargetMode="External"/><Relationship Id="rId11" Type="http://schemas.openxmlformats.org/officeDocument/2006/relationships/hyperlink" Target="https://www.sport.vlaanderen/media/17491/protocol-sportkampen-en-sportstages_9-juni.pdf" TargetMode="External"/><Relationship Id="rId5" Type="http://schemas.openxmlformats.org/officeDocument/2006/relationships/hyperlink" Target="https://www.sport.vlaanderen/media/13718/protocol-voor-sportkampenkinderen.pdf" TargetMode="External"/><Relationship Id="rId15" Type="http://schemas.openxmlformats.org/officeDocument/2006/relationships/theme" Target="theme/theme1.xml"/><Relationship Id="rId10" Type="http://schemas.openxmlformats.org/officeDocument/2006/relationships/hyperlink" Target="https://www.sport.vlaanderen/media/17492/protocol-voor-beheerders-van-fitnesscentra_9-juni.pdf" TargetMode="External"/><Relationship Id="rId4" Type="http://schemas.openxmlformats.org/officeDocument/2006/relationships/webSettings" Target="webSettings.xml"/><Relationship Id="rId9" Type="http://schemas.openxmlformats.org/officeDocument/2006/relationships/hyperlink" Target="https://www.sport.vlaanderen/media/16547/basisprotocol-sport.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974</Words>
  <Characters>5362</Characters>
  <Application>Microsoft Office Word</Application>
  <DocSecurity>0</DocSecurity>
  <Lines>44</Lines>
  <Paragraphs>12</Paragraphs>
  <ScaleCrop>false</ScaleCrop>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Lambrechts</dc:creator>
  <cp:keywords/>
  <dc:description/>
  <cp:lastModifiedBy>Marilou Lambrechts</cp:lastModifiedBy>
  <cp:revision>3</cp:revision>
  <dcterms:created xsi:type="dcterms:W3CDTF">2021-06-10T09:18:00Z</dcterms:created>
  <dcterms:modified xsi:type="dcterms:W3CDTF">2021-06-10T10:00:00Z</dcterms:modified>
</cp:coreProperties>
</file>